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7F" w:rsidRDefault="00ED727F" w:rsidP="00ED72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ED727F" w:rsidRDefault="00ED727F" w:rsidP="00ED727F">
      <w:pPr>
        <w:jc w:val="center"/>
        <w:rPr>
          <w:b/>
        </w:rPr>
      </w:pPr>
      <w:r>
        <w:rPr>
          <w:b/>
        </w:rPr>
        <w:t>о результатах публичных слушаний по внесению изменений в Правила землепользования и застройки территории МО «</w:t>
      </w:r>
      <w:proofErr w:type="spellStart"/>
      <w:r>
        <w:rPr>
          <w:b/>
        </w:rPr>
        <w:t>Пижанское</w:t>
      </w:r>
      <w:proofErr w:type="spellEnd"/>
      <w:r>
        <w:rPr>
          <w:b/>
        </w:rPr>
        <w:t xml:space="preserve"> городское поселение» Пижанского муниципального района Кировской области </w:t>
      </w:r>
    </w:p>
    <w:p w:rsidR="00ED727F" w:rsidRDefault="00ED727F" w:rsidP="00ED727F">
      <w:pPr>
        <w:pStyle w:val="a3"/>
        <w:ind w:right="7"/>
        <w:jc w:val="both"/>
      </w:pPr>
      <w:r>
        <w:t>Дата и время начала проведения публичных слушаний – 11 мая 2016 года, 16.00 часов.</w:t>
      </w:r>
    </w:p>
    <w:p w:rsidR="00ED727F" w:rsidRDefault="00ED727F" w:rsidP="00ED727F">
      <w:pPr>
        <w:pStyle w:val="a3"/>
        <w:ind w:right="7"/>
        <w:jc w:val="both"/>
        <w:rPr>
          <w:szCs w:val="20"/>
        </w:rPr>
      </w:pPr>
      <w:r>
        <w:t xml:space="preserve">Место проведения публичных слушаний - </w:t>
      </w:r>
      <w:r>
        <w:rPr>
          <w:szCs w:val="20"/>
        </w:rPr>
        <w:t xml:space="preserve">здание администрации Пижанского района по адресу: Кировская область, </w:t>
      </w:r>
      <w:proofErr w:type="spellStart"/>
      <w:r>
        <w:rPr>
          <w:szCs w:val="20"/>
        </w:rPr>
        <w:t>пгт</w:t>
      </w:r>
      <w:proofErr w:type="spellEnd"/>
      <w:r>
        <w:rPr>
          <w:szCs w:val="20"/>
        </w:rPr>
        <w:t xml:space="preserve"> Пижанка, ул. Труда, д.25 (кабинет главы Пижанского городского поселения).  </w:t>
      </w:r>
    </w:p>
    <w:p w:rsidR="00ED727F" w:rsidRDefault="00ED727F" w:rsidP="00ED727F">
      <w:pPr>
        <w:pStyle w:val="a3"/>
        <w:jc w:val="both"/>
        <w:rPr>
          <w:color w:val="000000"/>
        </w:rPr>
      </w:pPr>
      <w:proofErr w:type="gramStart"/>
      <w:r>
        <w:rPr>
          <w:szCs w:val="20"/>
        </w:rPr>
        <w:t xml:space="preserve">Тема публичных слушаний - </w:t>
      </w:r>
      <w:r>
        <w:rPr>
          <w:color w:val="000000"/>
          <w:szCs w:val="28"/>
        </w:rPr>
        <w:t>об и</w:t>
      </w:r>
      <w:r>
        <w:rPr>
          <w:szCs w:val="28"/>
        </w:rPr>
        <w:t>зменении территориальной зоны ПК</w:t>
      </w:r>
      <w:r>
        <w:rPr>
          <w:color w:val="000000"/>
          <w:szCs w:val="28"/>
        </w:rPr>
        <w:t>-2</w:t>
      </w:r>
      <w:r>
        <w:rPr>
          <w:szCs w:val="28"/>
        </w:rPr>
        <w:t xml:space="preserve"> (зона производственно-коммунальных объектов </w:t>
      </w:r>
      <w:r>
        <w:rPr>
          <w:szCs w:val="28"/>
          <w:lang w:val="en-US"/>
        </w:rPr>
        <w:t>VI</w:t>
      </w:r>
      <w:r>
        <w:rPr>
          <w:szCs w:val="28"/>
        </w:rPr>
        <w:t xml:space="preserve"> класса санитарной вредности) на зону Ж-2</w:t>
      </w:r>
      <w:r>
        <w:rPr>
          <w:color w:val="000000"/>
          <w:szCs w:val="28"/>
        </w:rPr>
        <w:t xml:space="preserve"> (зона </w:t>
      </w:r>
      <w:r>
        <w:rPr>
          <w:szCs w:val="28"/>
        </w:rPr>
        <w:t xml:space="preserve">малоэтажной жилой застройки индивидуальными домами усадебного типа, домами с земельными участками для ведения личного подсобного хозяйства, 2-х и более квартирными домами с участками) </w:t>
      </w:r>
      <w:r>
        <w:rPr>
          <w:color w:val="000000"/>
          <w:szCs w:val="28"/>
        </w:rPr>
        <w:t>в границах земельного участка с кадастровым номером 43:26:310118:487, площадь 2494 кв. м, по адресу:</w:t>
      </w:r>
      <w:proofErr w:type="gramEnd"/>
      <w:r>
        <w:rPr>
          <w:color w:val="000000"/>
          <w:szCs w:val="28"/>
        </w:rPr>
        <w:t xml:space="preserve"> Российская Федерация, Кировская область, </w:t>
      </w:r>
      <w:proofErr w:type="spellStart"/>
      <w:r>
        <w:rPr>
          <w:color w:val="000000"/>
          <w:szCs w:val="28"/>
        </w:rPr>
        <w:t>Пижанский</w:t>
      </w:r>
      <w:proofErr w:type="spellEnd"/>
      <w:r>
        <w:rPr>
          <w:color w:val="000000"/>
          <w:szCs w:val="28"/>
        </w:rPr>
        <w:t xml:space="preserve"> район, </w:t>
      </w:r>
      <w:proofErr w:type="spellStart"/>
      <w:r>
        <w:rPr>
          <w:color w:val="000000"/>
          <w:szCs w:val="28"/>
        </w:rPr>
        <w:t>пгт</w:t>
      </w:r>
      <w:proofErr w:type="spellEnd"/>
      <w:r>
        <w:rPr>
          <w:color w:val="000000"/>
          <w:szCs w:val="28"/>
        </w:rPr>
        <w:t xml:space="preserve"> Пижанка, пер. Механизаторов, д.1б, и установления для него вида разрешенного использования – «малоэтажная многоквартирная жилая застройка» (2.1.1) </w:t>
      </w:r>
      <w:r>
        <w:rPr>
          <w:szCs w:val="28"/>
        </w:rPr>
        <w:t>в соответствии с Классификатором видов разрешенного использования земельных участков, по Правилам землепользования и застройки территории: «2-х и более квартирные жилые дома с земельными участками».</w:t>
      </w:r>
    </w:p>
    <w:p w:rsidR="00ED727F" w:rsidRDefault="00ED727F" w:rsidP="00ED727F">
      <w:pPr>
        <w:pStyle w:val="a3"/>
        <w:jc w:val="both"/>
      </w:pPr>
      <w:r>
        <w:t xml:space="preserve">Инициатор публичных слушаний – </w:t>
      </w:r>
      <w:proofErr w:type="spellStart"/>
      <w:r>
        <w:t>Пижанская</w:t>
      </w:r>
      <w:proofErr w:type="spellEnd"/>
      <w:r>
        <w:t xml:space="preserve"> городская Дума.</w:t>
      </w:r>
    </w:p>
    <w:p w:rsidR="00ED727F" w:rsidRDefault="00ED727F" w:rsidP="00ED727F">
      <w:pPr>
        <w:pStyle w:val="a3"/>
        <w:ind w:right="7"/>
        <w:jc w:val="both"/>
        <w:rPr>
          <w:szCs w:val="20"/>
        </w:rPr>
      </w:pPr>
      <w:proofErr w:type="gramStart"/>
      <w:r>
        <w:rPr>
          <w:szCs w:val="20"/>
        </w:rPr>
        <w:t>Учитывая высказанные мнения участников публичных слушаний по внесению изменений в Правила землепользования и застройки территории МО «</w:t>
      </w:r>
      <w:proofErr w:type="spellStart"/>
      <w:r>
        <w:rPr>
          <w:szCs w:val="20"/>
        </w:rPr>
        <w:t>Пижанское</w:t>
      </w:r>
      <w:proofErr w:type="spellEnd"/>
      <w:r>
        <w:rPr>
          <w:szCs w:val="20"/>
        </w:rPr>
        <w:t xml:space="preserve"> городское поселение» Пижанского муниципального района Кировской области решили: рекомендовать </w:t>
      </w:r>
      <w:proofErr w:type="spellStart"/>
      <w:r>
        <w:rPr>
          <w:szCs w:val="20"/>
        </w:rPr>
        <w:t>Пижанской</w:t>
      </w:r>
      <w:proofErr w:type="spellEnd"/>
      <w:r>
        <w:rPr>
          <w:szCs w:val="20"/>
        </w:rPr>
        <w:t xml:space="preserve"> городской Думе внести изменения в Правила землепользования и застройки территории МО «</w:t>
      </w:r>
      <w:proofErr w:type="spellStart"/>
      <w:r>
        <w:rPr>
          <w:szCs w:val="20"/>
        </w:rPr>
        <w:t>Пижанское</w:t>
      </w:r>
      <w:proofErr w:type="spellEnd"/>
      <w:r>
        <w:rPr>
          <w:szCs w:val="20"/>
        </w:rPr>
        <w:t xml:space="preserve"> городское поселение» Пижанского муниципального района Кировской области: </w:t>
      </w:r>
      <w:r>
        <w:rPr>
          <w:color w:val="000000"/>
          <w:szCs w:val="28"/>
        </w:rPr>
        <w:t>и</w:t>
      </w:r>
      <w:r>
        <w:rPr>
          <w:szCs w:val="28"/>
        </w:rPr>
        <w:t>зменить территориальную зону ПК</w:t>
      </w:r>
      <w:r>
        <w:rPr>
          <w:color w:val="000000"/>
          <w:szCs w:val="28"/>
        </w:rPr>
        <w:t>-2</w:t>
      </w:r>
      <w:r>
        <w:rPr>
          <w:szCs w:val="28"/>
        </w:rPr>
        <w:t xml:space="preserve"> (зона производственно-коммунальных объектов </w:t>
      </w:r>
      <w:r>
        <w:rPr>
          <w:szCs w:val="28"/>
          <w:lang w:val="en-US"/>
        </w:rPr>
        <w:t>VI</w:t>
      </w:r>
      <w:r>
        <w:rPr>
          <w:szCs w:val="28"/>
        </w:rPr>
        <w:t xml:space="preserve"> класса санитарной вредности) на зону Ж-2</w:t>
      </w:r>
      <w:proofErr w:type="gramEnd"/>
      <w:r>
        <w:rPr>
          <w:color w:val="000000"/>
          <w:szCs w:val="28"/>
        </w:rPr>
        <w:t xml:space="preserve"> (зона </w:t>
      </w:r>
      <w:r>
        <w:rPr>
          <w:szCs w:val="28"/>
        </w:rPr>
        <w:t xml:space="preserve">малоэтажной жилой застройки индивидуальными домами усадебного типа, домами с земельными участками для ведения личного подсобного хозяйства, 2-х и более квартирными домами с участками) </w:t>
      </w:r>
      <w:r>
        <w:rPr>
          <w:color w:val="000000"/>
          <w:szCs w:val="28"/>
        </w:rPr>
        <w:t>в границах земельного участка с кадастровым номером 43:26:310118:487 и установить для него вид разрешенного использования – «малоэтажная многоквартирная жилая застройка»</w:t>
      </w:r>
      <w:r>
        <w:rPr>
          <w:szCs w:val="20"/>
        </w:rPr>
        <w:t>.</w:t>
      </w:r>
    </w:p>
    <w:p w:rsidR="00ED727F" w:rsidRDefault="00ED727F" w:rsidP="00ED727F">
      <w:pPr>
        <w:pStyle w:val="a3"/>
        <w:ind w:right="7"/>
        <w:jc w:val="both"/>
        <w:rPr>
          <w:szCs w:val="20"/>
        </w:rPr>
      </w:pPr>
    </w:p>
    <w:p w:rsidR="00ED727F" w:rsidRDefault="00ED727F" w:rsidP="00ED727F">
      <w:pPr>
        <w:pStyle w:val="a3"/>
      </w:pPr>
      <w:r>
        <w:t xml:space="preserve">Ведущий                Л.Г. Лаптева  </w:t>
      </w:r>
      <w:r>
        <w:rPr>
          <w:color w:val="FF0000"/>
        </w:rPr>
        <w:br/>
      </w:r>
      <w:r>
        <w:t xml:space="preserve">Секретарь              О.Н. </w:t>
      </w:r>
      <w:proofErr w:type="spellStart"/>
      <w:r>
        <w:t>Царегородцева</w:t>
      </w:r>
      <w:proofErr w:type="spellEnd"/>
      <w:r>
        <w:t xml:space="preserve">                       </w:t>
      </w:r>
    </w:p>
    <w:p w:rsidR="00623892" w:rsidRDefault="00623892"/>
    <w:sectPr w:rsidR="00623892" w:rsidSect="0062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27F"/>
    <w:rsid w:val="00036F9E"/>
    <w:rsid w:val="0025164E"/>
    <w:rsid w:val="00336638"/>
    <w:rsid w:val="00623892"/>
    <w:rsid w:val="00695350"/>
    <w:rsid w:val="00A02ECF"/>
    <w:rsid w:val="00DD020C"/>
    <w:rsid w:val="00ED727F"/>
    <w:rsid w:val="00FA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7F"/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72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rsid w:val="00ED72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MyComp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1</cp:revision>
  <dcterms:created xsi:type="dcterms:W3CDTF">2016-05-13T12:24:00Z</dcterms:created>
  <dcterms:modified xsi:type="dcterms:W3CDTF">2016-05-13T12:25:00Z</dcterms:modified>
</cp:coreProperties>
</file>